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6B383" w14:textId="77777777" w:rsidR="00F16C04" w:rsidRPr="00D42BD4" w:rsidRDefault="00F16C04" w:rsidP="00504198">
      <w:pPr>
        <w:ind w:left="6480"/>
        <w:rPr>
          <w:rFonts w:cs="Times New Roman"/>
        </w:rPr>
      </w:pPr>
      <w:bookmarkStart w:id="0" w:name="_GoBack"/>
      <w:bookmarkEnd w:id="0"/>
      <w:r w:rsidRPr="00D42BD4">
        <w:rPr>
          <w:rFonts w:cs="Times New Roman"/>
        </w:rPr>
        <w:t xml:space="preserve">PATVIRTINTA </w:t>
      </w:r>
    </w:p>
    <w:p w14:paraId="2B219C81" w14:textId="77777777" w:rsidR="00F16C04" w:rsidRPr="00D42BD4" w:rsidRDefault="00F16C04" w:rsidP="00504198">
      <w:pPr>
        <w:ind w:left="5182" w:firstLine="1298"/>
        <w:rPr>
          <w:rFonts w:cs="Times New Roman"/>
        </w:rPr>
      </w:pPr>
      <w:r w:rsidRPr="00D42BD4">
        <w:rPr>
          <w:rFonts w:cs="Times New Roman"/>
        </w:rPr>
        <w:t xml:space="preserve">Jonavos Justino Vareikio </w:t>
      </w:r>
    </w:p>
    <w:p w14:paraId="437DDAA1" w14:textId="77777777" w:rsidR="00F16C04" w:rsidRPr="00D42BD4" w:rsidRDefault="00F16C04" w:rsidP="00504198">
      <w:pPr>
        <w:ind w:left="5182" w:firstLine="1298"/>
        <w:rPr>
          <w:rFonts w:cs="Times New Roman"/>
        </w:rPr>
      </w:pPr>
      <w:r w:rsidRPr="00D42BD4">
        <w:rPr>
          <w:rFonts w:cs="Times New Roman"/>
        </w:rPr>
        <w:t>progimnazijos direktoriaus</w:t>
      </w:r>
    </w:p>
    <w:p w14:paraId="4E391D31" w14:textId="7F341D55" w:rsidR="00F16C04" w:rsidRPr="00D42BD4" w:rsidRDefault="00F16C04" w:rsidP="00504198">
      <w:pPr>
        <w:ind w:left="5182" w:firstLine="1298"/>
        <w:rPr>
          <w:rFonts w:cs="Times New Roman"/>
        </w:rPr>
      </w:pPr>
      <w:r w:rsidRPr="00D42BD4">
        <w:rPr>
          <w:rFonts w:cs="Times New Roman"/>
        </w:rPr>
        <w:t>20</w:t>
      </w:r>
      <w:r w:rsidR="00D42BD4" w:rsidRPr="00D42BD4">
        <w:rPr>
          <w:rFonts w:cs="Times New Roman"/>
        </w:rPr>
        <w:t>24</w:t>
      </w:r>
      <w:r w:rsidRPr="00D42BD4">
        <w:rPr>
          <w:rFonts w:cs="Times New Roman"/>
        </w:rPr>
        <w:t xml:space="preserve"> m. </w:t>
      </w:r>
      <w:r w:rsidR="00D42BD4" w:rsidRPr="00D42BD4">
        <w:rPr>
          <w:rFonts w:cs="Times New Roman"/>
        </w:rPr>
        <w:t>birželio 4</w:t>
      </w:r>
      <w:r w:rsidRPr="00D42BD4">
        <w:rPr>
          <w:rFonts w:cs="Times New Roman"/>
        </w:rPr>
        <w:t xml:space="preserve"> d.</w:t>
      </w:r>
    </w:p>
    <w:p w14:paraId="0021BE51" w14:textId="04376BB7" w:rsidR="00504198" w:rsidRPr="00D42BD4" w:rsidRDefault="00F16C04" w:rsidP="00504198">
      <w:pPr>
        <w:ind w:left="5182" w:firstLine="1298"/>
        <w:rPr>
          <w:rFonts w:cs="Times New Roman"/>
        </w:rPr>
      </w:pPr>
      <w:r w:rsidRPr="00D42BD4">
        <w:rPr>
          <w:rFonts w:cs="Times New Roman"/>
        </w:rPr>
        <w:t>įsakymu Nr. V-</w:t>
      </w:r>
      <w:r w:rsidR="00D42BD4" w:rsidRPr="00D42BD4">
        <w:rPr>
          <w:rFonts w:cs="Times New Roman"/>
        </w:rPr>
        <w:t>146</w:t>
      </w:r>
    </w:p>
    <w:p w14:paraId="298ED0EA" w14:textId="775A9304" w:rsidR="00F16C04" w:rsidRPr="00D42BD4" w:rsidRDefault="00504198" w:rsidP="00D94895">
      <w:pPr>
        <w:ind w:left="3888" w:firstLine="1298"/>
        <w:jc w:val="left"/>
        <w:rPr>
          <w:rFonts w:cs="Times New Roman"/>
        </w:rPr>
      </w:pPr>
      <w:r w:rsidRPr="00D42BD4">
        <w:rPr>
          <w:rFonts w:cs="Times New Roman"/>
        </w:rPr>
        <w:t xml:space="preserve"> </w:t>
      </w:r>
      <w:r w:rsidR="00D94895" w:rsidRPr="00D42BD4">
        <w:rPr>
          <w:rFonts w:cs="Times New Roman"/>
        </w:rPr>
        <w:t xml:space="preserve">                </w:t>
      </w:r>
    </w:p>
    <w:p w14:paraId="66F17048" w14:textId="77777777" w:rsidR="003C55DC" w:rsidRDefault="003C55DC" w:rsidP="00504198">
      <w:pPr>
        <w:pStyle w:val="Betarp"/>
        <w:jc w:val="center"/>
        <w:rPr>
          <w:szCs w:val="24"/>
        </w:rPr>
      </w:pPr>
    </w:p>
    <w:p w14:paraId="576D6920" w14:textId="77777777" w:rsidR="003C55DC" w:rsidRDefault="003C55DC" w:rsidP="003C55DC">
      <w:pPr>
        <w:pStyle w:val="Betarp"/>
        <w:rPr>
          <w:szCs w:val="24"/>
        </w:rPr>
      </w:pPr>
    </w:p>
    <w:p w14:paraId="1B66CAD7" w14:textId="77777777" w:rsidR="003C55DC" w:rsidRDefault="003C55DC" w:rsidP="003C55DC">
      <w:pPr>
        <w:pStyle w:val="Betarp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MOKYKLINĖS  UNIFORMOS DĖVĖJIMO TVARKA</w:t>
      </w:r>
    </w:p>
    <w:p w14:paraId="51806841" w14:textId="77777777" w:rsidR="003C55DC" w:rsidRDefault="003C55DC" w:rsidP="003C55DC">
      <w:pPr>
        <w:pStyle w:val="Betarp"/>
        <w:jc w:val="center"/>
        <w:rPr>
          <w:b/>
          <w:sz w:val="28"/>
          <w:szCs w:val="24"/>
        </w:rPr>
      </w:pPr>
    </w:p>
    <w:p w14:paraId="462C70C3" w14:textId="77777777" w:rsidR="003C55DC" w:rsidRDefault="003C55DC" w:rsidP="003C55DC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I. BENDROSIOS NUOSTATOS</w:t>
      </w:r>
    </w:p>
    <w:p w14:paraId="31EEB8F0" w14:textId="77777777" w:rsidR="003C55DC" w:rsidRDefault="003C55DC" w:rsidP="003C55DC">
      <w:pPr>
        <w:pStyle w:val="Betarp"/>
        <w:ind w:left="360"/>
        <w:jc w:val="center"/>
        <w:rPr>
          <w:b/>
          <w:szCs w:val="24"/>
        </w:rPr>
      </w:pPr>
    </w:p>
    <w:p w14:paraId="2E39AFB2" w14:textId="77777777" w:rsidR="003C55DC" w:rsidRDefault="00E02C39" w:rsidP="00E02C39">
      <w:pPr>
        <w:pStyle w:val="Betarp"/>
        <w:jc w:val="both"/>
        <w:rPr>
          <w:szCs w:val="24"/>
        </w:rPr>
      </w:pPr>
      <w:r>
        <w:rPr>
          <w:szCs w:val="24"/>
        </w:rPr>
        <w:t xml:space="preserve">1. </w:t>
      </w:r>
      <w:r w:rsidR="003C55DC">
        <w:rPr>
          <w:szCs w:val="24"/>
        </w:rPr>
        <w:t>Jonavos Justino Vareikio progimnazijos mokyklinės uniformos dėvėjimo taisyklės nustato  mokinių uniformos dėvėjimo tvarką.</w:t>
      </w:r>
    </w:p>
    <w:p w14:paraId="761617B4" w14:textId="77777777" w:rsidR="003C55DC" w:rsidRDefault="00E02C39" w:rsidP="00E02C39">
      <w:pPr>
        <w:pStyle w:val="Betarp"/>
        <w:jc w:val="both"/>
        <w:rPr>
          <w:szCs w:val="24"/>
        </w:rPr>
      </w:pPr>
      <w:r>
        <w:rPr>
          <w:szCs w:val="24"/>
        </w:rPr>
        <w:t xml:space="preserve">2. </w:t>
      </w:r>
      <w:r w:rsidR="003C55DC">
        <w:rPr>
          <w:szCs w:val="24"/>
        </w:rPr>
        <w:t>Mokinio uniforma – progimnazijos mokinių vienybės, pasididžiavimo ir pagarbos progimnazijai, jos tradicijoms simbolis, kultūringo elgesio, aprangos kultūros, estetinio skonio ugdymo dalis.</w:t>
      </w:r>
    </w:p>
    <w:p w14:paraId="48983EA4" w14:textId="77777777" w:rsidR="003C55DC" w:rsidRDefault="003C55DC" w:rsidP="003C55DC">
      <w:pPr>
        <w:pStyle w:val="Betarp"/>
        <w:jc w:val="both"/>
        <w:rPr>
          <w:szCs w:val="24"/>
        </w:rPr>
      </w:pPr>
    </w:p>
    <w:p w14:paraId="13A7E2F0" w14:textId="77777777" w:rsidR="003C55DC" w:rsidRDefault="003C55DC" w:rsidP="003C55DC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II. PROGIMNAZIJOS MOKINIŲ UNIFORMA</w:t>
      </w:r>
    </w:p>
    <w:p w14:paraId="2AB9BDFF" w14:textId="77777777" w:rsidR="003C55DC" w:rsidRDefault="003C55DC" w:rsidP="003C55DC">
      <w:pPr>
        <w:pStyle w:val="Betarp"/>
        <w:jc w:val="both"/>
        <w:rPr>
          <w:b/>
          <w:szCs w:val="24"/>
        </w:rPr>
      </w:pPr>
    </w:p>
    <w:p w14:paraId="3E3CA815" w14:textId="189F2B3E" w:rsidR="003C55DC" w:rsidRPr="00480276" w:rsidRDefault="003C55DC" w:rsidP="00480276">
      <w:pPr>
        <w:pStyle w:val="Betarp"/>
        <w:ind w:firstLine="1296"/>
        <w:jc w:val="both"/>
        <w:rPr>
          <w:b/>
          <w:szCs w:val="24"/>
        </w:rPr>
      </w:pPr>
      <w:r w:rsidRPr="00480276">
        <w:rPr>
          <w:bCs/>
          <w:szCs w:val="24"/>
        </w:rPr>
        <w:t>3.</w:t>
      </w:r>
      <w:r>
        <w:rPr>
          <w:b/>
          <w:szCs w:val="24"/>
        </w:rPr>
        <w:t xml:space="preserve"> </w:t>
      </w:r>
      <w:r w:rsidR="00480276">
        <w:rPr>
          <w:b/>
          <w:szCs w:val="24"/>
        </w:rPr>
        <w:t>Kasdieninė mokyklinė</w:t>
      </w:r>
      <w:r w:rsidR="00311C4D">
        <w:rPr>
          <w:b/>
          <w:szCs w:val="24"/>
        </w:rPr>
        <w:t xml:space="preserve"> </w:t>
      </w:r>
      <w:r w:rsidR="000C2865">
        <w:rPr>
          <w:b/>
          <w:szCs w:val="24"/>
        </w:rPr>
        <w:t>p</w:t>
      </w:r>
      <w:r>
        <w:rPr>
          <w:b/>
          <w:szCs w:val="24"/>
        </w:rPr>
        <w:t>riešmokyklinio ugdymo grupės vaikų</w:t>
      </w:r>
      <w:r w:rsidR="00311C4D">
        <w:rPr>
          <w:b/>
          <w:szCs w:val="24"/>
        </w:rPr>
        <w:t xml:space="preserve"> ir 1–8 kl.</w:t>
      </w:r>
      <w:r>
        <w:rPr>
          <w:b/>
          <w:szCs w:val="24"/>
        </w:rPr>
        <w:t xml:space="preserve"> </w:t>
      </w:r>
      <w:r w:rsidR="00D12AF4">
        <w:rPr>
          <w:b/>
          <w:szCs w:val="24"/>
        </w:rPr>
        <w:t xml:space="preserve">mokinių </w:t>
      </w:r>
      <w:r>
        <w:rPr>
          <w:b/>
          <w:szCs w:val="24"/>
        </w:rPr>
        <w:t>uniforma:</w:t>
      </w:r>
      <w:r w:rsidR="00480276">
        <w:rPr>
          <w:b/>
          <w:szCs w:val="24"/>
        </w:rPr>
        <w:t xml:space="preserve"> </w:t>
      </w:r>
      <w:r>
        <w:rPr>
          <w:szCs w:val="24"/>
        </w:rPr>
        <w:t xml:space="preserve">violetinės spalvos uniforminis </w:t>
      </w:r>
      <w:r w:rsidR="005641CC">
        <w:rPr>
          <w:szCs w:val="24"/>
        </w:rPr>
        <w:t>žaketas</w:t>
      </w:r>
      <w:r w:rsidR="00480276">
        <w:rPr>
          <w:szCs w:val="24"/>
        </w:rPr>
        <w:t xml:space="preserve"> / džemperis / liemenė / </w:t>
      </w:r>
      <w:proofErr w:type="spellStart"/>
      <w:r w:rsidR="005641CC">
        <w:rPr>
          <w:szCs w:val="24"/>
        </w:rPr>
        <w:t>polo</w:t>
      </w:r>
      <w:proofErr w:type="spellEnd"/>
      <w:r w:rsidR="005641CC">
        <w:rPr>
          <w:szCs w:val="24"/>
        </w:rPr>
        <w:t xml:space="preserve"> marškinėliai</w:t>
      </w:r>
      <w:r>
        <w:rPr>
          <w:szCs w:val="24"/>
        </w:rPr>
        <w:t xml:space="preserve"> su išsiuvinėta mokyklos emblema</w:t>
      </w:r>
      <w:r w:rsidR="00311C4D">
        <w:rPr>
          <w:szCs w:val="24"/>
        </w:rPr>
        <w:t xml:space="preserve">, </w:t>
      </w:r>
      <w:r w:rsidR="00480276">
        <w:rPr>
          <w:szCs w:val="24"/>
        </w:rPr>
        <w:t xml:space="preserve">sijonai, </w:t>
      </w:r>
      <w:bookmarkStart w:id="1" w:name="_Hlk168042107"/>
      <w:r w:rsidR="00311C4D">
        <w:rPr>
          <w:szCs w:val="24"/>
        </w:rPr>
        <w:t>kelnės</w:t>
      </w:r>
      <w:r w:rsidR="00480276">
        <w:rPr>
          <w:szCs w:val="24"/>
        </w:rPr>
        <w:t xml:space="preserve"> </w:t>
      </w:r>
      <w:r w:rsidR="00311C4D">
        <w:rPr>
          <w:szCs w:val="24"/>
        </w:rPr>
        <w:t>/</w:t>
      </w:r>
      <w:r w:rsidR="00480276">
        <w:rPr>
          <w:szCs w:val="24"/>
        </w:rPr>
        <w:t xml:space="preserve"> </w:t>
      </w:r>
      <w:r w:rsidR="00311C4D">
        <w:rPr>
          <w:szCs w:val="24"/>
        </w:rPr>
        <w:t xml:space="preserve">džinsai </w:t>
      </w:r>
      <w:bookmarkEnd w:id="1"/>
      <w:r w:rsidR="00311C4D">
        <w:rPr>
          <w:szCs w:val="24"/>
        </w:rPr>
        <w:t>(išskyrus sportines kelnes)</w:t>
      </w:r>
      <w:r w:rsidR="00480276">
        <w:rPr>
          <w:szCs w:val="24"/>
        </w:rPr>
        <w:t>.</w:t>
      </w:r>
    </w:p>
    <w:p w14:paraId="380900E0" w14:textId="0A26061B" w:rsidR="003C55DC" w:rsidRDefault="00480276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4</w:t>
      </w:r>
      <w:r w:rsidR="003C55DC">
        <w:rPr>
          <w:szCs w:val="24"/>
        </w:rPr>
        <w:t>.</w:t>
      </w:r>
      <w:r>
        <w:rPr>
          <w:szCs w:val="24"/>
        </w:rPr>
        <w:t xml:space="preserve"> </w:t>
      </w:r>
      <w:r w:rsidRPr="00480276">
        <w:rPr>
          <w:b/>
          <w:bCs/>
          <w:szCs w:val="24"/>
        </w:rPr>
        <w:t xml:space="preserve">Šventinė mokyklinė </w:t>
      </w:r>
      <w:r>
        <w:rPr>
          <w:b/>
          <w:bCs/>
          <w:szCs w:val="24"/>
        </w:rPr>
        <w:t>uniforma</w:t>
      </w:r>
      <w:r w:rsidRPr="00480276">
        <w:rPr>
          <w:b/>
          <w:bCs/>
          <w:szCs w:val="24"/>
        </w:rPr>
        <w:t>:</w:t>
      </w:r>
      <w:r w:rsidR="003C55DC">
        <w:rPr>
          <w:szCs w:val="24"/>
        </w:rPr>
        <w:t xml:space="preserve"> </w:t>
      </w:r>
      <w:r w:rsidR="005641CC">
        <w:rPr>
          <w:szCs w:val="24"/>
        </w:rPr>
        <w:t xml:space="preserve">per šventes, renginius ar atstovaujant mokyklą </w:t>
      </w:r>
      <w:r w:rsidR="003C55DC">
        <w:rPr>
          <w:szCs w:val="24"/>
        </w:rPr>
        <w:t xml:space="preserve">po uniforminiu </w:t>
      </w:r>
      <w:r w:rsidR="005641CC">
        <w:rPr>
          <w:szCs w:val="24"/>
        </w:rPr>
        <w:t>žaketu</w:t>
      </w:r>
      <w:r w:rsidR="003C55DC">
        <w:rPr>
          <w:szCs w:val="24"/>
        </w:rPr>
        <w:t xml:space="preserve"> dėvim</w:t>
      </w:r>
      <w:r>
        <w:rPr>
          <w:szCs w:val="24"/>
        </w:rPr>
        <w:t>i</w:t>
      </w:r>
      <w:r w:rsidR="003C55DC">
        <w:rPr>
          <w:szCs w:val="24"/>
        </w:rPr>
        <w:t xml:space="preserve"> balt</w:t>
      </w:r>
      <w:r>
        <w:rPr>
          <w:szCs w:val="24"/>
        </w:rPr>
        <w:t>i</w:t>
      </w:r>
      <w:r w:rsidR="003C55DC">
        <w:rPr>
          <w:szCs w:val="24"/>
        </w:rPr>
        <w:t xml:space="preserve"> arba šviesių pastelinių spalvų marškiniai</w:t>
      </w:r>
      <w:r>
        <w:rPr>
          <w:szCs w:val="24"/>
        </w:rPr>
        <w:t xml:space="preserve"> </w:t>
      </w:r>
      <w:r w:rsidR="00311C4D">
        <w:rPr>
          <w:szCs w:val="24"/>
        </w:rPr>
        <w:t>/</w:t>
      </w:r>
      <w:r>
        <w:rPr>
          <w:szCs w:val="24"/>
        </w:rPr>
        <w:t xml:space="preserve"> </w:t>
      </w:r>
      <w:r w:rsidR="00311C4D">
        <w:rPr>
          <w:szCs w:val="24"/>
        </w:rPr>
        <w:t>marškinėliai</w:t>
      </w:r>
      <w:r>
        <w:rPr>
          <w:szCs w:val="24"/>
        </w:rPr>
        <w:t>; tamsių spalvų kelnės / džinsai,</w:t>
      </w:r>
      <w:r w:rsidR="003C55DC">
        <w:rPr>
          <w:szCs w:val="24"/>
        </w:rPr>
        <w:t xml:space="preserve"> </w:t>
      </w:r>
      <w:r>
        <w:rPr>
          <w:szCs w:val="24"/>
        </w:rPr>
        <w:t>1–4 klasių mergaitė</w:t>
      </w:r>
      <w:r w:rsidR="00954B4B">
        <w:rPr>
          <w:szCs w:val="24"/>
        </w:rPr>
        <w:t>ms –</w:t>
      </w:r>
      <w:r>
        <w:rPr>
          <w:szCs w:val="24"/>
        </w:rPr>
        <w:t xml:space="preserve"> languotas žalios spalvos uniforminis sijonas.</w:t>
      </w:r>
    </w:p>
    <w:p w14:paraId="2A7236B7" w14:textId="77777777" w:rsidR="00E02C39" w:rsidRDefault="00E02C39" w:rsidP="003C55DC">
      <w:pPr>
        <w:pStyle w:val="Betarp"/>
        <w:jc w:val="center"/>
        <w:rPr>
          <w:b/>
          <w:szCs w:val="24"/>
        </w:rPr>
      </w:pPr>
    </w:p>
    <w:p w14:paraId="7AA9E6DD" w14:textId="77777777" w:rsidR="003C55DC" w:rsidRDefault="003C55DC" w:rsidP="003C55DC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III. MOKINIŲ UNIFORMOS DĖVĖJIMAS</w:t>
      </w:r>
    </w:p>
    <w:p w14:paraId="630AAB10" w14:textId="77777777" w:rsidR="003C55DC" w:rsidRDefault="003C55DC" w:rsidP="003C55DC">
      <w:pPr>
        <w:pStyle w:val="Betarp"/>
        <w:jc w:val="both"/>
        <w:rPr>
          <w:szCs w:val="24"/>
        </w:rPr>
      </w:pPr>
    </w:p>
    <w:p w14:paraId="2B516B8A" w14:textId="25BDF0B6" w:rsidR="003C55DC" w:rsidRPr="00031E25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5</w:t>
      </w:r>
      <w:r w:rsidR="003C55DC" w:rsidRPr="00031E25">
        <w:rPr>
          <w:szCs w:val="24"/>
          <w:lang w:val="es-ES"/>
        </w:rPr>
        <w:t xml:space="preserve">. Visi progimnazijos mokiniai ir priešmokyklinio ugdymo grupės vaikai privalo kasdien dėvėti tvarkingą mokyklinę uniformą. </w:t>
      </w:r>
    </w:p>
    <w:p w14:paraId="6D976818" w14:textId="58E9FB9A" w:rsidR="003C55DC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6</w:t>
      </w:r>
      <w:r w:rsidR="003C55DC" w:rsidRPr="00031E25">
        <w:rPr>
          <w:szCs w:val="24"/>
        </w:rPr>
        <w:t>. Uniforma privaloma atstovaujant mokyklai kitose įstaigose bei oficialiuose renginiuose.</w:t>
      </w:r>
    </w:p>
    <w:p w14:paraId="64814E30" w14:textId="205CA8D5" w:rsidR="003C55DC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7</w:t>
      </w:r>
      <w:r w:rsidR="003C55DC">
        <w:rPr>
          <w:szCs w:val="24"/>
        </w:rPr>
        <w:t>. Neprivalu dėvėti mokyklinę uniformą:</w:t>
      </w:r>
    </w:p>
    <w:p w14:paraId="4FA16FD0" w14:textId="46CF20FE" w:rsidR="003C55DC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7</w:t>
      </w:r>
      <w:r w:rsidR="003C55DC">
        <w:rPr>
          <w:szCs w:val="24"/>
        </w:rPr>
        <w:t>.1. neformaliojo švietimo užsiėmimuose;</w:t>
      </w:r>
    </w:p>
    <w:p w14:paraId="7F4B595F" w14:textId="6E167182" w:rsidR="003C55DC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7</w:t>
      </w:r>
      <w:r w:rsidR="003C55DC">
        <w:rPr>
          <w:szCs w:val="24"/>
        </w:rPr>
        <w:t>.2. klasės renginiuose, poilsio vakaruose, jei kitaip nenurodo klasės auklėtojas;</w:t>
      </w:r>
    </w:p>
    <w:p w14:paraId="08B0976A" w14:textId="14B9BDDB" w:rsidR="003C55DC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7</w:t>
      </w:r>
      <w:r w:rsidR="003C55DC">
        <w:rPr>
          <w:szCs w:val="24"/>
        </w:rPr>
        <w:t>.3. išvykose ir ekskursijose, jei kitaip nenurodo ekskursijos vadovas;</w:t>
      </w:r>
    </w:p>
    <w:p w14:paraId="79AD6165" w14:textId="27FE4690" w:rsidR="003C55DC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7</w:t>
      </w:r>
      <w:r w:rsidR="003C55DC">
        <w:rPr>
          <w:szCs w:val="24"/>
        </w:rPr>
        <w:t xml:space="preserve">.4. paskutinį mėnesio penktadienį ir </w:t>
      </w:r>
      <w:r w:rsidR="00E02C39">
        <w:rPr>
          <w:szCs w:val="24"/>
        </w:rPr>
        <w:t xml:space="preserve">ugdymo dienų </w:t>
      </w:r>
      <w:r w:rsidR="003C55DC">
        <w:rPr>
          <w:szCs w:val="24"/>
        </w:rPr>
        <w:t>metu, jei įsakyme nenurodyta kitaip.</w:t>
      </w:r>
    </w:p>
    <w:p w14:paraId="788DE616" w14:textId="67E91323" w:rsidR="00170C35" w:rsidRPr="00311C4D" w:rsidRDefault="00311C4D" w:rsidP="00311C4D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8</w:t>
      </w:r>
      <w:r w:rsidR="003C55DC">
        <w:rPr>
          <w:szCs w:val="24"/>
        </w:rPr>
        <w:t>. Mokyklinė uniforma vidinėje pusėje turi būti pažymėta savininko vardu.</w:t>
      </w:r>
    </w:p>
    <w:p w14:paraId="76C0C776" w14:textId="77777777" w:rsidR="00170C35" w:rsidRDefault="00170C35" w:rsidP="003C55DC">
      <w:pPr>
        <w:pStyle w:val="Betarp"/>
        <w:jc w:val="center"/>
        <w:rPr>
          <w:b/>
          <w:szCs w:val="24"/>
        </w:rPr>
      </w:pPr>
    </w:p>
    <w:p w14:paraId="5CB0E23E" w14:textId="77777777" w:rsidR="00170C35" w:rsidRDefault="00170C35" w:rsidP="003C55DC">
      <w:pPr>
        <w:pStyle w:val="Betarp"/>
        <w:jc w:val="center"/>
        <w:rPr>
          <w:b/>
          <w:szCs w:val="24"/>
        </w:rPr>
      </w:pPr>
    </w:p>
    <w:p w14:paraId="08E43F6A" w14:textId="5C054746" w:rsidR="003C55DC" w:rsidRDefault="003C55DC" w:rsidP="003C55DC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IV. UNIFORMOS ĮSIG</w:t>
      </w:r>
      <w:r w:rsidR="0084393A">
        <w:rPr>
          <w:b/>
          <w:szCs w:val="24"/>
        </w:rPr>
        <w:t>I</w:t>
      </w:r>
      <w:r>
        <w:rPr>
          <w:b/>
          <w:szCs w:val="24"/>
        </w:rPr>
        <w:t>JIMO IR PERDAVIMO KITIEMS MOKINIAMS</w:t>
      </w:r>
      <w:r w:rsidR="0084393A">
        <w:rPr>
          <w:b/>
          <w:szCs w:val="24"/>
        </w:rPr>
        <w:t xml:space="preserve"> </w:t>
      </w:r>
      <w:r>
        <w:rPr>
          <w:b/>
          <w:szCs w:val="24"/>
        </w:rPr>
        <w:t>/</w:t>
      </w:r>
      <w:r w:rsidR="0084393A">
        <w:rPr>
          <w:b/>
          <w:szCs w:val="24"/>
        </w:rPr>
        <w:t xml:space="preserve"> </w:t>
      </w:r>
      <w:r>
        <w:rPr>
          <w:b/>
          <w:szCs w:val="24"/>
        </w:rPr>
        <w:t>VAIKAMS SĄLYGOS</w:t>
      </w:r>
    </w:p>
    <w:p w14:paraId="376185A6" w14:textId="77777777" w:rsidR="003C55DC" w:rsidRDefault="003C55DC" w:rsidP="003C55DC">
      <w:pPr>
        <w:pStyle w:val="Betarp"/>
        <w:jc w:val="both"/>
        <w:rPr>
          <w:b/>
          <w:szCs w:val="24"/>
        </w:rPr>
      </w:pPr>
    </w:p>
    <w:p w14:paraId="3350F75D" w14:textId="518C227E" w:rsidR="003C55DC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9</w:t>
      </w:r>
      <w:r w:rsidR="003C55DC">
        <w:rPr>
          <w:szCs w:val="24"/>
        </w:rPr>
        <w:t>. Mokyklinė uniforma įsigyjama tėvų lėšomis.</w:t>
      </w:r>
    </w:p>
    <w:p w14:paraId="442E7E41" w14:textId="6D73BF8E" w:rsidR="003C55DC" w:rsidRDefault="00311C4D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10</w:t>
      </w:r>
      <w:r w:rsidR="003C55DC">
        <w:rPr>
          <w:szCs w:val="24"/>
        </w:rPr>
        <w:t>. Mokiniai</w:t>
      </w:r>
      <w:r w:rsidR="0084393A">
        <w:rPr>
          <w:szCs w:val="24"/>
        </w:rPr>
        <w:t xml:space="preserve"> </w:t>
      </w:r>
      <w:r w:rsidR="003C55DC">
        <w:rPr>
          <w:szCs w:val="24"/>
        </w:rPr>
        <w:t>/</w:t>
      </w:r>
      <w:r w:rsidR="0084393A">
        <w:rPr>
          <w:szCs w:val="24"/>
        </w:rPr>
        <w:t xml:space="preserve"> </w:t>
      </w:r>
      <w:r w:rsidR="003C55DC">
        <w:rPr>
          <w:szCs w:val="24"/>
        </w:rPr>
        <w:t>vaikai, ketinantys mokytis progimnazijoje, iki rugsėjo 1 d. privalo įsigyti mokyklinę uniformą.</w:t>
      </w:r>
    </w:p>
    <w:p w14:paraId="46AE6ACA" w14:textId="6E5B23C0" w:rsidR="003C55DC" w:rsidRDefault="003C55DC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1</w:t>
      </w:r>
      <w:r w:rsidR="00311C4D">
        <w:rPr>
          <w:szCs w:val="24"/>
        </w:rPr>
        <w:t>1</w:t>
      </w:r>
      <w:r>
        <w:rPr>
          <w:szCs w:val="24"/>
        </w:rPr>
        <w:t>. Išvykstantys į kitas mokyklas ar baigiantys progimnaziją mokiniai gali padovanoti</w:t>
      </w:r>
      <w:r w:rsidR="0084393A">
        <w:rPr>
          <w:szCs w:val="24"/>
        </w:rPr>
        <w:t xml:space="preserve"> </w:t>
      </w:r>
      <w:r>
        <w:rPr>
          <w:szCs w:val="24"/>
        </w:rPr>
        <w:t>/</w:t>
      </w:r>
      <w:r w:rsidR="0084393A">
        <w:rPr>
          <w:szCs w:val="24"/>
        </w:rPr>
        <w:t xml:space="preserve"> </w:t>
      </w:r>
      <w:r>
        <w:rPr>
          <w:szCs w:val="24"/>
        </w:rPr>
        <w:t>parduoti mokyklinę uniformą jaunesnių klasių mokiniams.</w:t>
      </w:r>
    </w:p>
    <w:p w14:paraId="2C43A5CB" w14:textId="77777777" w:rsidR="003C55DC" w:rsidRDefault="003C55DC" w:rsidP="003C55DC">
      <w:pPr>
        <w:pStyle w:val="Betarp"/>
        <w:jc w:val="both"/>
        <w:rPr>
          <w:szCs w:val="24"/>
        </w:rPr>
      </w:pPr>
    </w:p>
    <w:p w14:paraId="3A3C317E" w14:textId="77777777" w:rsidR="003C55DC" w:rsidRDefault="003C55DC" w:rsidP="003C55DC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V. MOKINIŲ PAREIGOS IR ATSAKOMYBĖ</w:t>
      </w:r>
    </w:p>
    <w:p w14:paraId="324372F6" w14:textId="77777777" w:rsidR="003C55DC" w:rsidRDefault="003C55DC" w:rsidP="003C55DC">
      <w:pPr>
        <w:pStyle w:val="Betarp"/>
        <w:jc w:val="both"/>
        <w:rPr>
          <w:b/>
          <w:szCs w:val="24"/>
        </w:rPr>
      </w:pPr>
    </w:p>
    <w:p w14:paraId="609E0615" w14:textId="363E22C4" w:rsidR="003C55DC" w:rsidRDefault="003C55DC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1</w:t>
      </w:r>
      <w:r w:rsidR="00311C4D">
        <w:rPr>
          <w:szCs w:val="24"/>
        </w:rPr>
        <w:t>2</w:t>
      </w:r>
      <w:r>
        <w:rPr>
          <w:szCs w:val="24"/>
        </w:rPr>
        <w:t>. Visi mokiniai privalo laikytis uniformos dėvėjimo taisyklių.</w:t>
      </w:r>
    </w:p>
    <w:p w14:paraId="295C2EBE" w14:textId="12FCF051" w:rsidR="003C55DC" w:rsidRDefault="003C55DC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1</w:t>
      </w:r>
      <w:r w:rsidR="00311C4D">
        <w:rPr>
          <w:szCs w:val="24"/>
        </w:rPr>
        <w:t>3</w:t>
      </w:r>
      <w:r>
        <w:rPr>
          <w:szCs w:val="24"/>
        </w:rPr>
        <w:t>. Mokiniui,  pažeidusiam mokyklinės uniformos dėvėjimo tvarką, skiriamos drausminės nuobaudos mokinių elgesio taisyklėse nustatyta tvarka.</w:t>
      </w:r>
    </w:p>
    <w:p w14:paraId="507A0411" w14:textId="77777777" w:rsidR="003C55DC" w:rsidRDefault="003C55DC" w:rsidP="003C55DC">
      <w:pPr>
        <w:pStyle w:val="Betarp"/>
        <w:jc w:val="both"/>
        <w:rPr>
          <w:szCs w:val="24"/>
        </w:rPr>
      </w:pPr>
    </w:p>
    <w:p w14:paraId="73FAE03B" w14:textId="77777777" w:rsidR="003C55DC" w:rsidRDefault="003C55DC" w:rsidP="003C55DC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VI. BAIGIAMOSIOS NUOSTATOS</w:t>
      </w:r>
    </w:p>
    <w:p w14:paraId="7A793263" w14:textId="77777777" w:rsidR="003C55DC" w:rsidRDefault="003C55DC" w:rsidP="003C55DC">
      <w:pPr>
        <w:pStyle w:val="Betarp"/>
        <w:jc w:val="both"/>
        <w:rPr>
          <w:b/>
          <w:szCs w:val="24"/>
        </w:rPr>
      </w:pPr>
    </w:p>
    <w:p w14:paraId="168F0304" w14:textId="59207952" w:rsidR="003C55DC" w:rsidRDefault="003C55DC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1</w:t>
      </w:r>
      <w:r w:rsidR="00311C4D">
        <w:rPr>
          <w:szCs w:val="24"/>
        </w:rPr>
        <w:t>4</w:t>
      </w:r>
      <w:r>
        <w:rPr>
          <w:szCs w:val="24"/>
        </w:rPr>
        <w:t>. Uniformų dėvėjimo priežiūrą vykdo mokytojai, klasės vadovas, mokyklos vadovai.</w:t>
      </w:r>
    </w:p>
    <w:p w14:paraId="07737E75" w14:textId="6BD92CCD" w:rsidR="003C55DC" w:rsidRDefault="003C55DC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1</w:t>
      </w:r>
      <w:r w:rsidR="00311C4D">
        <w:rPr>
          <w:szCs w:val="24"/>
        </w:rPr>
        <w:t>5</w:t>
      </w:r>
      <w:r>
        <w:rPr>
          <w:szCs w:val="24"/>
        </w:rPr>
        <w:t>. Mokytojas, pastebėjęs mokinį be mokyklinės uniformos, informuoja klasės auklėtoją.</w:t>
      </w:r>
    </w:p>
    <w:p w14:paraId="74C70559" w14:textId="4C109CC6" w:rsidR="003C55DC" w:rsidRDefault="003C55DC" w:rsidP="003C55DC">
      <w:pPr>
        <w:pStyle w:val="Betarp"/>
        <w:ind w:firstLine="1296"/>
        <w:jc w:val="both"/>
        <w:rPr>
          <w:szCs w:val="24"/>
        </w:rPr>
      </w:pPr>
      <w:r>
        <w:rPr>
          <w:szCs w:val="24"/>
        </w:rPr>
        <w:t>1</w:t>
      </w:r>
      <w:r w:rsidR="00311C4D">
        <w:rPr>
          <w:szCs w:val="24"/>
        </w:rPr>
        <w:t>6</w:t>
      </w:r>
      <w:r>
        <w:rPr>
          <w:szCs w:val="24"/>
        </w:rPr>
        <w:t>. Šios taisyklės gali būti keičiamos progimnazijos direktoriaus įsakymu, atsižvelgiant į progimnazijos savivaldos institucijų pasiūlymus.</w:t>
      </w:r>
    </w:p>
    <w:p w14:paraId="1225260A" w14:textId="77777777" w:rsidR="003C55DC" w:rsidRDefault="003C55DC" w:rsidP="003C55DC">
      <w:pPr>
        <w:pStyle w:val="Betarp"/>
        <w:jc w:val="both"/>
        <w:rPr>
          <w:szCs w:val="24"/>
        </w:rPr>
      </w:pPr>
    </w:p>
    <w:p w14:paraId="3631071B" w14:textId="77777777" w:rsidR="003C55DC" w:rsidRDefault="003C55DC" w:rsidP="003C55DC">
      <w:pPr>
        <w:pStyle w:val="Betarp"/>
        <w:jc w:val="both"/>
        <w:rPr>
          <w:szCs w:val="24"/>
        </w:rPr>
      </w:pPr>
    </w:p>
    <w:p w14:paraId="11EA5680" w14:textId="77777777" w:rsidR="003C55DC" w:rsidRDefault="003C55DC" w:rsidP="003C55DC">
      <w:pPr>
        <w:pStyle w:val="Betarp"/>
        <w:jc w:val="center"/>
        <w:rPr>
          <w:iCs/>
          <w:szCs w:val="24"/>
        </w:rPr>
      </w:pPr>
      <w:r>
        <w:rPr>
          <w:iCs/>
          <w:szCs w:val="24"/>
        </w:rPr>
        <w:t>__________________________________________________</w:t>
      </w:r>
    </w:p>
    <w:p w14:paraId="66052F1C" w14:textId="77777777" w:rsidR="003C55DC" w:rsidRDefault="003C55DC" w:rsidP="003C55DC">
      <w:pPr>
        <w:pStyle w:val="Betarp"/>
        <w:jc w:val="both"/>
        <w:rPr>
          <w:szCs w:val="24"/>
        </w:rPr>
      </w:pPr>
    </w:p>
    <w:p w14:paraId="6FED315E" w14:textId="77777777" w:rsidR="003C55DC" w:rsidRDefault="003C55DC" w:rsidP="003C55DC">
      <w:pPr>
        <w:pStyle w:val="Betarp"/>
        <w:jc w:val="both"/>
        <w:rPr>
          <w:szCs w:val="24"/>
        </w:rPr>
      </w:pPr>
    </w:p>
    <w:p w14:paraId="798BC813" w14:textId="77777777" w:rsidR="001421B7" w:rsidRDefault="001421B7"/>
    <w:sectPr w:rsidR="001421B7" w:rsidSect="003C55DC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F0113"/>
    <w:multiLevelType w:val="hybridMultilevel"/>
    <w:tmpl w:val="25220C2C"/>
    <w:lvl w:ilvl="0" w:tplc="6BD68590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3B9D35F0"/>
    <w:multiLevelType w:val="hybridMultilevel"/>
    <w:tmpl w:val="1690F4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14E94"/>
    <w:multiLevelType w:val="hybridMultilevel"/>
    <w:tmpl w:val="D098DEE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DC"/>
    <w:rsid w:val="00023F26"/>
    <w:rsid w:val="00030978"/>
    <w:rsid w:val="00031E25"/>
    <w:rsid w:val="000C2865"/>
    <w:rsid w:val="000D44C7"/>
    <w:rsid w:val="001421B7"/>
    <w:rsid w:val="00170C35"/>
    <w:rsid w:val="001901A5"/>
    <w:rsid w:val="001B7BE4"/>
    <w:rsid w:val="00283166"/>
    <w:rsid w:val="0029750F"/>
    <w:rsid w:val="00311C4D"/>
    <w:rsid w:val="003C55DC"/>
    <w:rsid w:val="00480276"/>
    <w:rsid w:val="004E19D7"/>
    <w:rsid w:val="00504198"/>
    <w:rsid w:val="005641CC"/>
    <w:rsid w:val="005C54FC"/>
    <w:rsid w:val="0084393A"/>
    <w:rsid w:val="00954B4B"/>
    <w:rsid w:val="009A0C19"/>
    <w:rsid w:val="00B24918"/>
    <w:rsid w:val="00BE6535"/>
    <w:rsid w:val="00D12AF4"/>
    <w:rsid w:val="00D42BD4"/>
    <w:rsid w:val="00D94895"/>
    <w:rsid w:val="00E02C39"/>
    <w:rsid w:val="00E969FE"/>
    <w:rsid w:val="00F1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3C50"/>
  <w15:docId w15:val="{D7E8D226-A2C0-4E09-8D92-FE83FBF5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C55DC"/>
    <w:pPr>
      <w:jc w:val="left"/>
    </w:pPr>
    <w:rPr>
      <w:rFonts w:eastAsia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419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Sekretores</dc:creator>
  <cp:lastModifiedBy>Kompiuteris</cp:lastModifiedBy>
  <cp:revision>2</cp:revision>
  <cp:lastPrinted>2024-06-03T09:44:00Z</cp:lastPrinted>
  <dcterms:created xsi:type="dcterms:W3CDTF">2024-06-25T07:50:00Z</dcterms:created>
  <dcterms:modified xsi:type="dcterms:W3CDTF">2024-06-25T07:50:00Z</dcterms:modified>
</cp:coreProperties>
</file>